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CB" w:rsidRDefault="00072C4F" w:rsidP="00C277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7CB">
        <w:rPr>
          <w:rFonts w:ascii="Times New Roman" w:hAnsi="Times New Roman" w:cs="Times New Roman"/>
          <w:b/>
          <w:sz w:val="32"/>
          <w:szCs w:val="32"/>
        </w:rPr>
        <w:t>Wychowanie do życia w rodzinie</w:t>
      </w:r>
    </w:p>
    <w:p w:rsidR="00C277CB" w:rsidRDefault="00072C4F" w:rsidP="00C277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7CB">
        <w:rPr>
          <w:rFonts w:ascii="Times New Roman" w:hAnsi="Times New Roman" w:cs="Times New Roman"/>
          <w:b/>
          <w:sz w:val="32"/>
          <w:szCs w:val="32"/>
        </w:rPr>
        <w:t>Zakres treści materiałowych do realizacji w klasie 4</w:t>
      </w:r>
    </w:p>
    <w:p w:rsidR="00C277CB" w:rsidRDefault="00C277CB" w:rsidP="00C277CB">
      <w:pPr>
        <w:jc w:val="center"/>
      </w:pPr>
    </w:p>
    <w:p w:rsidR="00C277CB" w:rsidRPr="00C277CB" w:rsidRDefault="00072C4F">
      <w:pPr>
        <w:rPr>
          <w:rFonts w:ascii="Times New Roman" w:hAnsi="Times New Roman" w:cs="Times New Roman"/>
          <w:sz w:val="28"/>
          <w:szCs w:val="28"/>
        </w:rPr>
      </w:pPr>
      <w:r w:rsidRPr="00C277CB">
        <w:rPr>
          <w:rFonts w:ascii="Times New Roman" w:hAnsi="Times New Roman" w:cs="Times New Roman"/>
          <w:sz w:val="28"/>
          <w:szCs w:val="28"/>
        </w:rPr>
        <w:t>1. Wspólnota domu, serca i myśli – funkcje rodziny.</w:t>
      </w:r>
    </w:p>
    <w:p w:rsidR="00C277CB" w:rsidRPr="00C277CB" w:rsidRDefault="00072C4F">
      <w:pPr>
        <w:rPr>
          <w:rFonts w:ascii="Times New Roman" w:hAnsi="Times New Roman" w:cs="Times New Roman"/>
          <w:sz w:val="28"/>
          <w:szCs w:val="28"/>
        </w:rPr>
      </w:pPr>
      <w:r w:rsidRPr="00C277CB">
        <w:rPr>
          <w:rFonts w:ascii="Times New Roman" w:hAnsi="Times New Roman" w:cs="Times New Roman"/>
          <w:sz w:val="28"/>
          <w:szCs w:val="28"/>
        </w:rPr>
        <w:t xml:space="preserve">2. Witaj w domu –funkcje prokreacyjna i opiekuńcza rodziny. </w:t>
      </w:r>
    </w:p>
    <w:p w:rsidR="00C277CB" w:rsidRPr="00C277CB" w:rsidRDefault="00072C4F">
      <w:pPr>
        <w:rPr>
          <w:rFonts w:ascii="Times New Roman" w:hAnsi="Times New Roman" w:cs="Times New Roman"/>
          <w:sz w:val="28"/>
          <w:szCs w:val="28"/>
        </w:rPr>
      </w:pPr>
      <w:r w:rsidRPr="00C277CB">
        <w:rPr>
          <w:rFonts w:ascii="Times New Roman" w:hAnsi="Times New Roman" w:cs="Times New Roman"/>
          <w:sz w:val="28"/>
          <w:szCs w:val="28"/>
        </w:rPr>
        <w:t xml:space="preserve">3. Zasady i normy – funkcje wychowawcza i socjalizacyjna. </w:t>
      </w:r>
    </w:p>
    <w:p w:rsidR="00C277CB" w:rsidRPr="00C277CB" w:rsidRDefault="00072C4F">
      <w:pPr>
        <w:rPr>
          <w:rFonts w:ascii="Times New Roman" w:hAnsi="Times New Roman" w:cs="Times New Roman"/>
          <w:sz w:val="28"/>
          <w:szCs w:val="28"/>
        </w:rPr>
      </w:pPr>
      <w:r w:rsidRPr="00C277CB">
        <w:rPr>
          <w:rFonts w:ascii="Times New Roman" w:hAnsi="Times New Roman" w:cs="Times New Roman"/>
          <w:sz w:val="28"/>
          <w:szCs w:val="28"/>
        </w:rPr>
        <w:t>4. Miłość, która scala, czyli funkcje psychiczno-uczuciowa i kontrolna.</w:t>
      </w:r>
    </w:p>
    <w:p w:rsidR="00C277CB" w:rsidRPr="00C277CB" w:rsidRDefault="00072C4F">
      <w:pPr>
        <w:rPr>
          <w:rFonts w:ascii="Times New Roman" w:hAnsi="Times New Roman" w:cs="Times New Roman"/>
          <w:sz w:val="28"/>
          <w:szCs w:val="28"/>
        </w:rPr>
      </w:pPr>
      <w:r w:rsidRPr="00C277CB">
        <w:rPr>
          <w:rFonts w:ascii="Times New Roman" w:hAnsi="Times New Roman" w:cs="Times New Roman"/>
          <w:sz w:val="28"/>
          <w:szCs w:val="28"/>
        </w:rPr>
        <w:t xml:space="preserve">5. Jesteśmy razem – funkcje rekreacyjno-towarzyska. </w:t>
      </w:r>
    </w:p>
    <w:p w:rsidR="00C277CB" w:rsidRPr="00C277CB" w:rsidRDefault="00072C4F">
      <w:pPr>
        <w:rPr>
          <w:rFonts w:ascii="Times New Roman" w:hAnsi="Times New Roman" w:cs="Times New Roman"/>
          <w:sz w:val="28"/>
          <w:szCs w:val="28"/>
        </w:rPr>
      </w:pPr>
      <w:r w:rsidRPr="00C277CB">
        <w:rPr>
          <w:rFonts w:ascii="Times New Roman" w:hAnsi="Times New Roman" w:cs="Times New Roman"/>
          <w:sz w:val="28"/>
          <w:szCs w:val="28"/>
        </w:rPr>
        <w:t xml:space="preserve">6. Funkcja kulturowa i ekonomiczna rodziny. </w:t>
      </w:r>
    </w:p>
    <w:p w:rsidR="00C277CB" w:rsidRPr="00C277CB" w:rsidRDefault="00072C4F">
      <w:pPr>
        <w:rPr>
          <w:rFonts w:ascii="Times New Roman" w:hAnsi="Times New Roman" w:cs="Times New Roman"/>
          <w:sz w:val="28"/>
          <w:szCs w:val="28"/>
        </w:rPr>
      </w:pPr>
      <w:r w:rsidRPr="00C277CB">
        <w:rPr>
          <w:rFonts w:ascii="Times New Roman" w:hAnsi="Times New Roman" w:cs="Times New Roman"/>
          <w:sz w:val="28"/>
          <w:szCs w:val="28"/>
        </w:rPr>
        <w:t xml:space="preserve">7. Człowiek istota płciowa. </w:t>
      </w:r>
    </w:p>
    <w:p w:rsidR="00C277CB" w:rsidRPr="00C277CB" w:rsidRDefault="00C27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C4F" w:rsidRPr="00C277CB">
        <w:rPr>
          <w:rFonts w:ascii="Times New Roman" w:hAnsi="Times New Roman" w:cs="Times New Roman"/>
          <w:sz w:val="28"/>
          <w:szCs w:val="28"/>
        </w:rPr>
        <w:t xml:space="preserve">8. Intymność-to temat trudny ale potrzebny. </w:t>
      </w:r>
    </w:p>
    <w:p w:rsidR="00C277CB" w:rsidRPr="00C277CB" w:rsidRDefault="00C27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C4F" w:rsidRPr="00C277CB">
        <w:rPr>
          <w:rFonts w:ascii="Times New Roman" w:hAnsi="Times New Roman" w:cs="Times New Roman"/>
          <w:sz w:val="28"/>
          <w:szCs w:val="28"/>
        </w:rPr>
        <w:t xml:space="preserve">9. Jesteśmy inni- o różnicach w zachowaniu dziewcząt i chłopców. </w:t>
      </w:r>
    </w:p>
    <w:p w:rsidR="00C277CB" w:rsidRPr="00C277CB" w:rsidRDefault="00072C4F">
      <w:pPr>
        <w:rPr>
          <w:rFonts w:ascii="Times New Roman" w:hAnsi="Times New Roman" w:cs="Times New Roman"/>
          <w:sz w:val="28"/>
          <w:szCs w:val="28"/>
        </w:rPr>
      </w:pPr>
      <w:r w:rsidRPr="00C277CB">
        <w:rPr>
          <w:rFonts w:ascii="Times New Roman" w:hAnsi="Times New Roman" w:cs="Times New Roman"/>
          <w:sz w:val="28"/>
          <w:szCs w:val="28"/>
        </w:rPr>
        <w:t xml:space="preserve">10. Rozmowa na wagę złota. </w:t>
      </w:r>
    </w:p>
    <w:p w:rsidR="00C277CB" w:rsidRPr="00C277CB" w:rsidRDefault="00072C4F">
      <w:pPr>
        <w:rPr>
          <w:rFonts w:ascii="Times New Roman" w:hAnsi="Times New Roman" w:cs="Times New Roman"/>
          <w:sz w:val="28"/>
          <w:szCs w:val="28"/>
        </w:rPr>
      </w:pPr>
      <w:r w:rsidRPr="00C277CB">
        <w:rPr>
          <w:rFonts w:ascii="Times New Roman" w:hAnsi="Times New Roman" w:cs="Times New Roman"/>
          <w:sz w:val="28"/>
          <w:szCs w:val="28"/>
        </w:rPr>
        <w:t xml:space="preserve">11. Drogowskazy rodzinne. </w:t>
      </w:r>
    </w:p>
    <w:p w:rsidR="00C277CB" w:rsidRPr="00C277CB" w:rsidRDefault="00072C4F">
      <w:pPr>
        <w:rPr>
          <w:rFonts w:ascii="Times New Roman" w:hAnsi="Times New Roman" w:cs="Times New Roman"/>
          <w:sz w:val="28"/>
          <w:szCs w:val="28"/>
        </w:rPr>
      </w:pPr>
      <w:r w:rsidRPr="00C277CB">
        <w:rPr>
          <w:rFonts w:ascii="Times New Roman" w:hAnsi="Times New Roman" w:cs="Times New Roman"/>
          <w:sz w:val="28"/>
          <w:szCs w:val="28"/>
        </w:rPr>
        <w:t xml:space="preserve">12. Poznać siebie i rozumieć innych. </w:t>
      </w:r>
    </w:p>
    <w:p w:rsidR="00C277CB" w:rsidRPr="00C277CB" w:rsidRDefault="00072C4F">
      <w:pPr>
        <w:rPr>
          <w:rFonts w:ascii="Times New Roman" w:hAnsi="Times New Roman" w:cs="Times New Roman"/>
          <w:sz w:val="28"/>
          <w:szCs w:val="28"/>
        </w:rPr>
      </w:pPr>
      <w:r w:rsidRPr="00C277CB">
        <w:rPr>
          <w:rFonts w:ascii="Times New Roman" w:hAnsi="Times New Roman" w:cs="Times New Roman"/>
          <w:sz w:val="28"/>
          <w:szCs w:val="28"/>
        </w:rPr>
        <w:t xml:space="preserve">13. Ja i moi koledzy. </w:t>
      </w:r>
    </w:p>
    <w:p w:rsidR="00C277CB" w:rsidRPr="00C277CB" w:rsidRDefault="00072C4F">
      <w:pPr>
        <w:rPr>
          <w:rFonts w:ascii="Times New Roman" w:hAnsi="Times New Roman" w:cs="Times New Roman"/>
          <w:sz w:val="28"/>
          <w:szCs w:val="28"/>
        </w:rPr>
      </w:pPr>
      <w:r w:rsidRPr="00C277CB">
        <w:rPr>
          <w:rFonts w:ascii="Times New Roman" w:hAnsi="Times New Roman" w:cs="Times New Roman"/>
          <w:sz w:val="28"/>
          <w:szCs w:val="28"/>
        </w:rPr>
        <w:t xml:space="preserve">14. Dobre wychowanie. Jak siebie oceniasz? </w:t>
      </w:r>
    </w:p>
    <w:p w:rsidR="00C277CB" w:rsidRPr="00C277CB" w:rsidRDefault="00072C4F">
      <w:pPr>
        <w:rPr>
          <w:rFonts w:ascii="Times New Roman" w:hAnsi="Times New Roman" w:cs="Times New Roman"/>
          <w:sz w:val="28"/>
          <w:szCs w:val="28"/>
        </w:rPr>
      </w:pPr>
      <w:r w:rsidRPr="00C277CB">
        <w:rPr>
          <w:rFonts w:ascii="Times New Roman" w:hAnsi="Times New Roman" w:cs="Times New Roman"/>
          <w:sz w:val="28"/>
          <w:szCs w:val="28"/>
        </w:rPr>
        <w:t xml:space="preserve">15. W jaki sposób i z kim spędzam wolny czas? </w:t>
      </w:r>
    </w:p>
    <w:p w:rsidR="00C277CB" w:rsidRPr="00C277CB" w:rsidRDefault="00072C4F">
      <w:pPr>
        <w:rPr>
          <w:rFonts w:ascii="Times New Roman" w:hAnsi="Times New Roman" w:cs="Times New Roman"/>
          <w:sz w:val="28"/>
          <w:szCs w:val="28"/>
        </w:rPr>
      </w:pPr>
      <w:r w:rsidRPr="00C277CB">
        <w:rPr>
          <w:rFonts w:ascii="Times New Roman" w:hAnsi="Times New Roman" w:cs="Times New Roman"/>
          <w:sz w:val="28"/>
          <w:szCs w:val="28"/>
        </w:rPr>
        <w:t xml:space="preserve">16. Internet świat prawdziwy czy nieprawdziwy? </w:t>
      </w:r>
    </w:p>
    <w:p w:rsidR="00C277CB" w:rsidRPr="00C277CB" w:rsidRDefault="00072C4F">
      <w:pPr>
        <w:rPr>
          <w:rFonts w:ascii="Times New Roman" w:hAnsi="Times New Roman" w:cs="Times New Roman"/>
          <w:sz w:val="28"/>
          <w:szCs w:val="28"/>
        </w:rPr>
      </w:pPr>
      <w:r w:rsidRPr="00C277CB">
        <w:rPr>
          <w:rFonts w:ascii="Times New Roman" w:hAnsi="Times New Roman" w:cs="Times New Roman"/>
          <w:sz w:val="28"/>
          <w:szCs w:val="28"/>
        </w:rPr>
        <w:t xml:space="preserve">17. Poznajemy swoje uczucia. </w:t>
      </w:r>
    </w:p>
    <w:p w:rsidR="00C277CB" w:rsidRPr="00C277CB" w:rsidRDefault="00072C4F">
      <w:pPr>
        <w:rPr>
          <w:rFonts w:ascii="Times New Roman" w:hAnsi="Times New Roman" w:cs="Times New Roman"/>
          <w:sz w:val="28"/>
          <w:szCs w:val="28"/>
        </w:rPr>
      </w:pPr>
      <w:r w:rsidRPr="00C277CB">
        <w:rPr>
          <w:rFonts w:ascii="Times New Roman" w:hAnsi="Times New Roman" w:cs="Times New Roman"/>
          <w:sz w:val="28"/>
          <w:szCs w:val="28"/>
        </w:rPr>
        <w:t>18. Jak przepędzić smutki?.</w:t>
      </w:r>
    </w:p>
    <w:p w:rsidR="00C277CB" w:rsidRPr="00C277CB" w:rsidRDefault="00C277CB">
      <w:pPr>
        <w:rPr>
          <w:rFonts w:ascii="Times New Roman" w:hAnsi="Times New Roman" w:cs="Times New Roman"/>
          <w:sz w:val="28"/>
          <w:szCs w:val="28"/>
        </w:rPr>
      </w:pPr>
    </w:p>
    <w:p w:rsidR="00C277CB" w:rsidRDefault="00072C4F">
      <w:pPr>
        <w:rPr>
          <w:rFonts w:ascii="Times New Roman" w:hAnsi="Times New Roman" w:cs="Times New Roman"/>
          <w:sz w:val="28"/>
          <w:szCs w:val="28"/>
        </w:rPr>
      </w:pPr>
      <w:r w:rsidRPr="00C277CB">
        <w:rPr>
          <w:rFonts w:ascii="Times New Roman" w:hAnsi="Times New Roman" w:cs="Times New Roman"/>
          <w:sz w:val="28"/>
          <w:szCs w:val="28"/>
        </w:rPr>
        <w:t xml:space="preserve"> Zajęcia realizowane przez jedno półrocze w danym roku szkolnym</w:t>
      </w:r>
    </w:p>
    <w:p w:rsidR="00472DAD" w:rsidRDefault="00072C4F">
      <w:pPr>
        <w:rPr>
          <w:rFonts w:ascii="Times New Roman" w:hAnsi="Times New Roman" w:cs="Times New Roman"/>
          <w:sz w:val="28"/>
          <w:szCs w:val="28"/>
        </w:rPr>
      </w:pPr>
      <w:r w:rsidRPr="00C277CB">
        <w:rPr>
          <w:rFonts w:ascii="Times New Roman" w:hAnsi="Times New Roman" w:cs="Times New Roman"/>
          <w:sz w:val="28"/>
          <w:szCs w:val="28"/>
        </w:rPr>
        <w:t>- 1 godzina w tygodniu.</w:t>
      </w:r>
    </w:p>
    <w:p w:rsidR="00C277CB" w:rsidRDefault="00C277CB">
      <w:pPr>
        <w:rPr>
          <w:rFonts w:ascii="Times New Roman" w:hAnsi="Times New Roman" w:cs="Times New Roman"/>
          <w:sz w:val="28"/>
          <w:szCs w:val="28"/>
        </w:rPr>
      </w:pPr>
    </w:p>
    <w:p w:rsidR="00C277CB" w:rsidRPr="00C277CB" w:rsidRDefault="00C27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gr Sławomir Buk</w:t>
      </w:r>
    </w:p>
    <w:sectPr w:rsidR="00C277CB" w:rsidRPr="00C2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F"/>
    <w:rsid w:val="00072C4F"/>
    <w:rsid w:val="00472DAD"/>
    <w:rsid w:val="00C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1C020-80C5-43AD-8E2A-052C3FB9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Buk</dc:creator>
  <cp:keywords/>
  <dc:description/>
  <cp:lastModifiedBy>Sławomir Buk</cp:lastModifiedBy>
  <cp:revision>2</cp:revision>
  <dcterms:created xsi:type="dcterms:W3CDTF">2023-09-15T19:21:00Z</dcterms:created>
  <dcterms:modified xsi:type="dcterms:W3CDTF">2023-09-15T19:34:00Z</dcterms:modified>
</cp:coreProperties>
</file>